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AA2" w:rsidRDefault="00F55AA2" w:rsidP="00F55A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s-SV"/>
        </w:rPr>
      </w:pPr>
    </w:p>
    <w:p w:rsidR="00A60514" w:rsidRDefault="00A60514" w:rsidP="00F55A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s-SV"/>
        </w:rPr>
      </w:pPr>
    </w:p>
    <w:p w:rsidR="00A60514" w:rsidRDefault="00A60514" w:rsidP="00F55A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s-SV"/>
        </w:rPr>
      </w:pPr>
    </w:p>
    <w:p w:rsidR="00A60514" w:rsidRDefault="00A60514" w:rsidP="00A6051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  <w:lang w:val="es-SV"/>
        </w:rPr>
      </w:pPr>
      <w:r>
        <w:rPr>
          <w:rFonts w:ascii="Calibri" w:hAnsi="Calibri" w:cs="Calibri"/>
          <w:color w:val="000000"/>
          <w:sz w:val="24"/>
          <w:szCs w:val="24"/>
          <w:lang w:val="es-SV"/>
        </w:rPr>
        <w:t>ÍNDICE DE INFORMACION RESERVADA</w:t>
      </w:r>
    </w:p>
    <w:p w:rsidR="00A60514" w:rsidRDefault="00A60514" w:rsidP="00A6051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  <w:lang w:val="es-SV"/>
        </w:rPr>
      </w:pPr>
      <w:r>
        <w:rPr>
          <w:rFonts w:ascii="Calibri" w:hAnsi="Calibri" w:cs="Calibri"/>
          <w:color w:val="000000"/>
          <w:sz w:val="24"/>
          <w:szCs w:val="24"/>
          <w:lang w:val="es-SV"/>
        </w:rPr>
        <w:t>INSAFOCOOP</w:t>
      </w:r>
    </w:p>
    <w:p w:rsidR="00A60514" w:rsidRDefault="00A60514" w:rsidP="00A6051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  <w:lang w:val="es-SV"/>
        </w:rPr>
      </w:pPr>
      <w:r>
        <w:rPr>
          <w:rFonts w:ascii="Calibri" w:hAnsi="Calibri" w:cs="Calibri"/>
          <w:color w:val="000000"/>
          <w:sz w:val="24"/>
          <w:szCs w:val="24"/>
          <w:lang w:val="es-SV"/>
        </w:rPr>
        <w:t>AÑO 2020</w:t>
      </w:r>
    </w:p>
    <w:p w:rsidR="00A60514" w:rsidRPr="00F55AA2" w:rsidRDefault="00A60514" w:rsidP="00A6051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  <w:lang w:val="es-SV"/>
        </w:rPr>
      </w:pPr>
      <w:bookmarkStart w:id="0" w:name="_GoBack"/>
      <w:bookmarkEnd w:id="0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851"/>
        <w:gridCol w:w="2126"/>
        <w:gridCol w:w="1134"/>
        <w:gridCol w:w="1019"/>
        <w:gridCol w:w="732"/>
        <w:gridCol w:w="706"/>
        <w:gridCol w:w="839"/>
        <w:gridCol w:w="1283"/>
      </w:tblGrid>
      <w:tr w:rsidR="008C0D18" w:rsidTr="007C6724">
        <w:tc>
          <w:tcPr>
            <w:tcW w:w="421" w:type="dxa"/>
            <w:vMerge w:val="restart"/>
          </w:tcPr>
          <w:p w:rsidR="00481229" w:rsidRDefault="00481229" w:rsidP="00A32C7E">
            <w:pPr>
              <w:jc w:val="center"/>
              <w:rPr>
                <w:b/>
                <w:sz w:val="12"/>
                <w:szCs w:val="12"/>
                <w:lang w:val="es-SV"/>
              </w:rPr>
            </w:pPr>
          </w:p>
          <w:p w:rsidR="00A32C7E" w:rsidRPr="00481229" w:rsidRDefault="00A32C7E" w:rsidP="00A32C7E">
            <w:pPr>
              <w:jc w:val="center"/>
              <w:rPr>
                <w:b/>
                <w:sz w:val="12"/>
                <w:szCs w:val="12"/>
                <w:lang w:val="es-SV"/>
              </w:rPr>
            </w:pPr>
            <w:r w:rsidRPr="00481229">
              <w:rPr>
                <w:b/>
                <w:sz w:val="12"/>
                <w:szCs w:val="12"/>
                <w:lang w:val="es-SV"/>
              </w:rPr>
              <w:t>No.</w:t>
            </w:r>
          </w:p>
        </w:tc>
        <w:tc>
          <w:tcPr>
            <w:tcW w:w="1417" w:type="dxa"/>
            <w:vMerge w:val="restart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Rubro Temático</w:t>
            </w:r>
          </w:p>
        </w:tc>
        <w:tc>
          <w:tcPr>
            <w:tcW w:w="851" w:type="dxa"/>
            <w:vMerge w:val="restart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Unidad</w:t>
            </w:r>
          </w:p>
        </w:tc>
        <w:tc>
          <w:tcPr>
            <w:tcW w:w="2126" w:type="dxa"/>
            <w:vMerge w:val="restart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Documentos o expedientes</w:t>
            </w:r>
          </w:p>
        </w:tc>
        <w:tc>
          <w:tcPr>
            <w:tcW w:w="1134" w:type="dxa"/>
            <w:vMerge w:val="restart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Fecha de</w:t>
            </w:r>
          </w:p>
          <w:p w:rsidR="00A32C7E" w:rsidRPr="007C6724" w:rsidRDefault="00A32C7E" w:rsidP="00A32C7E">
            <w:pPr>
              <w:jc w:val="center"/>
              <w:rPr>
                <w:b/>
                <w:sz w:val="14"/>
                <w:szCs w:val="14"/>
                <w:lang w:val="es-SV"/>
              </w:rPr>
            </w:pPr>
            <w:r w:rsidRPr="007C6724">
              <w:rPr>
                <w:b/>
                <w:sz w:val="14"/>
                <w:szCs w:val="14"/>
                <w:lang w:val="es-SV"/>
              </w:rPr>
              <w:t>Clasificación</w:t>
            </w:r>
          </w:p>
        </w:tc>
        <w:tc>
          <w:tcPr>
            <w:tcW w:w="1019" w:type="dxa"/>
            <w:vMerge w:val="restart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Fundamento</w:t>
            </w:r>
          </w:p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Legal</w:t>
            </w:r>
          </w:p>
        </w:tc>
        <w:tc>
          <w:tcPr>
            <w:tcW w:w="1438" w:type="dxa"/>
            <w:gridSpan w:val="2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Tipo de Reserva</w:t>
            </w:r>
          </w:p>
        </w:tc>
        <w:tc>
          <w:tcPr>
            <w:tcW w:w="839" w:type="dxa"/>
            <w:vMerge w:val="restart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Plazo de</w:t>
            </w:r>
          </w:p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Reserva</w:t>
            </w:r>
          </w:p>
        </w:tc>
        <w:tc>
          <w:tcPr>
            <w:tcW w:w="1283" w:type="dxa"/>
            <w:vMerge w:val="restart"/>
          </w:tcPr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Autoridad</w:t>
            </w:r>
          </w:p>
          <w:p w:rsidR="00A32C7E" w:rsidRPr="00A32C7E" w:rsidRDefault="00A32C7E" w:rsidP="00A32C7E">
            <w:pPr>
              <w:jc w:val="center"/>
              <w:rPr>
                <w:b/>
                <w:sz w:val="16"/>
                <w:szCs w:val="16"/>
                <w:lang w:val="es-SV"/>
              </w:rPr>
            </w:pPr>
            <w:r w:rsidRPr="00A32C7E">
              <w:rPr>
                <w:b/>
                <w:sz w:val="16"/>
                <w:szCs w:val="16"/>
                <w:lang w:val="es-SV"/>
              </w:rPr>
              <w:t>que reserva</w:t>
            </w:r>
          </w:p>
        </w:tc>
      </w:tr>
      <w:tr w:rsidR="008C0D18" w:rsidTr="007C6724">
        <w:tc>
          <w:tcPr>
            <w:tcW w:w="421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  <w:tc>
          <w:tcPr>
            <w:tcW w:w="1417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  <w:tc>
          <w:tcPr>
            <w:tcW w:w="851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  <w:tc>
          <w:tcPr>
            <w:tcW w:w="2126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  <w:tc>
          <w:tcPr>
            <w:tcW w:w="1134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  <w:tc>
          <w:tcPr>
            <w:tcW w:w="1019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  <w:tc>
          <w:tcPr>
            <w:tcW w:w="732" w:type="dxa"/>
          </w:tcPr>
          <w:p w:rsidR="00A32C7E" w:rsidRPr="005D0AB4" w:rsidRDefault="00A32C7E" w:rsidP="001E22C8">
            <w:pPr>
              <w:rPr>
                <w:sz w:val="16"/>
                <w:szCs w:val="16"/>
                <w:lang w:val="es-SV"/>
              </w:rPr>
            </w:pPr>
            <w:r w:rsidRPr="005D0AB4">
              <w:rPr>
                <w:sz w:val="16"/>
                <w:szCs w:val="16"/>
                <w:lang w:val="es-SV"/>
              </w:rPr>
              <w:t>Total</w:t>
            </w:r>
          </w:p>
        </w:tc>
        <w:tc>
          <w:tcPr>
            <w:tcW w:w="706" w:type="dxa"/>
          </w:tcPr>
          <w:p w:rsidR="00A32C7E" w:rsidRPr="005D0AB4" w:rsidRDefault="00A32C7E" w:rsidP="001E22C8">
            <w:pPr>
              <w:rPr>
                <w:sz w:val="16"/>
                <w:szCs w:val="16"/>
                <w:lang w:val="es-SV"/>
              </w:rPr>
            </w:pPr>
            <w:r w:rsidRPr="005D0AB4">
              <w:rPr>
                <w:sz w:val="16"/>
                <w:szCs w:val="16"/>
                <w:lang w:val="es-SV"/>
              </w:rPr>
              <w:t>Parcial</w:t>
            </w:r>
          </w:p>
        </w:tc>
        <w:tc>
          <w:tcPr>
            <w:tcW w:w="839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  <w:tc>
          <w:tcPr>
            <w:tcW w:w="1283" w:type="dxa"/>
            <w:vMerge/>
          </w:tcPr>
          <w:p w:rsidR="00A32C7E" w:rsidRDefault="00A32C7E" w:rsidP="001E22C8">
            <w:pPr>
              <w:rPr>
                <w:lang w:val="es-SV"/>
              </w:rPr>
            </w:pPr>
          </w:p>
        </w:tc>
      </w:tr>
      <w:tr w:rsidR="008C0D18" w:rsidRPr="008C0D18" w:rsidTr="007C6724">
        <w:tc>
          <w:tcPr>
            <w:tcW w:w="421" w:type="dxa"/>
          </w:tcPr>
          <w:p w:rsidR="005D0AB4" w:rsidRDefault="00A32C7E" w:rsidP="001E22C8">
            <w:pPr>
              <w:rPr>
                <w:lang w:val="es-SV"/>
              </w:rPr>
            </w:pPr>
            <w:r>
              <w:rPr>
                <w:lang w:val="es-SV"/>
              </w:rPr>
              <w:t>1</w:t>
            </w:r>
          </w:p>
        </w:tc>
        <w:tc>
          <w:tcPr>
            <w:tcW w:w="1417" w:type="dxa"/>
          </w:tcPr>
          <w:p w:rsidR="005D0AB4" w:rsidRPr="008C0D18" w:rsidRDefault="008C0D18" w:rsidP="007C6724">
            <w:pPr>
              <w:jc w:val="center"/>
              <w:rPr>
                <w:sz w:val="16"/>
                <w:szCs w:val="16"/>
                <w:lang w:val="es-SV"/>
              </w:rPr>
            </w:pPr>
            <w:r w:rsidRPr="008C0D18">
              <w:rPr>
                <w:sz w:val="16"/>
                <w:szCs w:val="16"/>
                <w:lang w:val="es-SV"/>
              </w:rPr>
              <w:t>Autos,</w:t>
            </w:r>
          </w:p>
          <w:p w:rsidR="008C0D18" w:rsidRDefault="007C6724" w:rsidP="007C6724">
            <w:pPr>
              <w:jc w:val="center"/>
              <w:rPr>
                <w:lang w:val="es-SV"/>
              </w:rPr>
            </w:pPr>
            <w:r w:rsidRPr="008C0D18">
              <w:rPr>
                <w:sz w:val="16"/>
                <w:szCs w:val="16"/>
                <w:lang w:val="es-SV"/>
              </w:rPr>
              <w:t>I</w:t>
            </w:r>
            <w:r w:rsidR="008C0D18" w:rsidRPr="008C0D18">
              <w:rPr>
                <w:sz w:val="16"/>
                <w:szCs w:val="16"/>
                <w:lang w:val="es-SV"/>
              </w:rPr>
              <w:t>nvestigaciones</w:t>
            </w:r>
            <w:r>
              <w:rPr>
                <w:sz w:val="16"/>
                <w:szCs w:val="16"/>
                <w:lang w:val="es-SV"/>
              </w:rPr>
              <w:t xml:space="preserve"> y resoluciones de Asociaciones Cooperativas que estén en proceso de investigación por parte del Ministerio Público</w:t>
            </w:r>
          </w:p>
        </w:tc>
        <w:tc>
          <w:tcPr>
            <w:tcW w:w="851" w:type="dxa"/>
          </w:tcPr>
          <w:p w:rsidR="005D0AB4" w:rsidRDefault="005D0AB4" w:rsidP="001E22C8">
            <w:pPr>
              <w:rPr>
                <w:lang w:val="es-SV"/>
              </w:rPr>
            </w:pPr>
          </w:p>
          <w:p w:rsidR="008C0D18" w:rsidRDefault="008C0D18" w:rsidP="001E22C8">
            <w:pPr>
              <w:rPr>
                <w:lang w:val="es-SV"/>
              </w:rPr>
            </w:pPr>
          </w:p>
          <w:p w:rsidR="008C0D18" w:rsidRDefault="008C0D18" w:rsidP="001E22C8">
            <w:pPr>
              <w:rPr>
                <w:lang w:val="es-SV"/>
              </w:rPr>
            </w:pPr>
          </w:p>
          <w:p w:rsidR="008C0D18" w:rsidRDefault="008C0D18" w:rsidP="001E22C8">
            <w:pPr>
              <w:rPr>
                <w:lang w:val="es-SV"/>
              </w:rPr>
            </w:pPr>
          </w:p>
          <w:p w:rsidR="008C0D18" w:rsidRDefault="008C0D18" w:rsidP="001E22C8">
            <w:pPr>
              <w:rPr>
                <w:lang w:val="es-SV"/>
              </w:rPr>
            </w:pPr>
          </w:p>
          <w:p w:rsidR="008C0D18" w:rsidRDefault="007C6724" w:rsidP="001E22C8">
            <w:pPr>
              <w:rPr>
                <w:sz w:val="16"/>
                <w:szCs w:val="16"/>
                <w:lang w:val="es-SV"/>
              </w:rPr>
            </w:pPr>
            <w:r>
              <w:rPr>
                <w:sz w:val="16"/>
                <w:szCs w:val="16"/>
                <w:lang w:val="es-SV"/>
              </w:rPr>
              <w:t>Depto.</w:t>
            </w:r>
          </w:p>
          <w:p w:rsidR="007C6724" w:rsidRPr="008C0D18" w:rsidRDefault="007C6724" w:rsidP="001E22C8">
            <w:pPr>
              <w:rPr>
                <w:sz w:val="16"/>
                <w:szCs w:val="16"/>
                <w:lang w:val="es-SV"/>
              </w:rPr>
            </w:pPr>
            <w:r>
              <w:rPr>
                <w:sz w:val="16"/>
                <w:szCs w:val="16"/>
                <w:lang w:val="es-SV"/>
              </w:rPr>
              <w:t>Jurídico</w:t>
            </w:r>
          </w:p>
        </w:tc>
        <w:tc>
          <w:tcPr>
            <w:tcW w:w="2126" w:type="dxa"/>
          </w:tcPr>
          <w:p w:rsidR="005D0AB4" w:rsidRPr="001F230A" w:rsidRDefault="00A32C7E" w:rsidP="001E22C8">
            <w:pPr>
              <w:rPr>
                <w:sz w:val="18"/>
                <w:szCs w:val="18"/>
              </w:rPr>
            </w:pPr>
            <w:r w:rsidRPr="001F230A">
              <w:rPr>
                <w:sz w:val="18"/>
                <w:szCs w:val="18"/>
              </w:rPr>
              <w:t>REF PE-835/11</w:t>
            </w:r>
          </w:p>
          <w:p w:rsidR="00A32C7E" w:rsidRPr="001F230A" w:rsidRDefault="00A32C7E" w:rsidP="001E22C8">
            <w:pPr>
              <w:rPr>
                <w:sz w:val="18"/>
                <w:szCs w:val="18"/>
              </w:rPr>
            </w:pPr>
            <w:r w:rsidRPr="001F230A">
              <w:rPr>
                <w:sz w:val="18"/>
                <w:szCs w:val="18"/>
              </w:rPr>
              <w:t>REF</w:t>
            </w:r>
            <w:r w:rsidR="001F230A" w:rsidRPr="001F230A">
              <w:rPr>
                <w:sz w:val="18"/>
                <w:szCs w:val="18"/>
              </w:rPr>
              <w:t xml:space="preserve"> PE-093/12</w:t>
            </w:r>
          </w:p>
          <w:p w:rsidR="001F230A" w:rsidRPr="001F230A" w:rsidRDefault="001F230A" w:rsidP="001E22C8">
            <w:pPr>
              <w:rPr>
                <w:sz w:val="18"/>
                <w:szCs w:val="18"/>
              </w:rPr>
            </w:pPr>
            <w:r w:rsidRPr="001F230A">
              <w:rPr>
                <w:sz w:val="18"/>
                <w:szCs w:val="18"/>
              </w:rPr>
              <w:t>REF PE-1275/15</w:t>
            </w:r>
          </w:p>
          <w:p w:rsidR="001F230A" w:rsidRPr="001F230A" w:rsidRDefault="001F230A" w:rsidP="001E22C8">
            <w:pPr>
              <w:rPr>
                <w:sz w:val="18"/>
                <w:szCs w:val="18"/>
              </w:rPr>
            </w:pPr>
            <w:r w:rsidRPr="001F230A">
              <w:rPr>
                <w:sz w:val="18"/>
                <w:szCs w:val="18"/>
              </w:rPr>
              <w:t>REF PE- 1329/15</w:t>
            </w:r>
          </w:p>
          <w:p w:rsidR="001F230A" w:rsidRPr="001F230A" w:rsidRDefault="001F230A" w:rsidP="001E22C8">
            <w:pPr>
              <w:rPr>
                <w:sz w:val="18"/>
                <w:szCs w:val="18"/>
              </w:rPr>
            </w:pPr>
            <w:r w:rsidRPr="001F230A">
              <w:rPr>
                <w:sz w:val="18"/>
                <w:szCs w:val="18"/>
              </w:rPr>
              <w:t>REF PE-0587/16</w:t>
            </w:r>
          </w:p>
          <w:p w:rsidR="001F230A" w:rsidRDefault="001F230A" w:rsidP="001E22C8">
            <w:pPr>
              <w:rPr>
                <w:sz w:val="18"/>
                <w:szCs w:val="18"/>
              </w:rPr>
            </w:pPr>
            <w:r w:rsidRPr="001F230A">
              <w:rPr>
                <w:sz w:val="18"/>
                <w:szCs w:val="18"/>
              </w:rPr>
              <w:t>REF EC1471/JU 376/16</w:t>
            </w:r>
          </w:p>
          <w:p w:rsidR="001F230A" w:rsidRPr="008C0D18" w:rsidRDefault="001F230A" w:rsidP="001E22C8">
            <w:pPr>
              <w:rPr>
                <w:sz w:val="16"/>
                <w:szCs w:val="16"/>
              </w:rPr>
            </w:pPr>
            <w:r w:rsidRPr="008C0D18">
              <w:rPr>
                <w:sz w:val="16"/>
                <w:szCs w:val="16"/>
              </w:rPr>
              <w:t>REF EC 1472/JU 368/16</w:t>
            </w:r>
          </w:p>
          <w:p w:rsidR="00302200" w:rsidRPr="008C0D18" w:rsidRDefault="00302200" w:rsidP="001E22C8">
            <w:pPr>
              <w:rPr>
                <w:sz w:val="16"/>
                <w:szCs w:val="16"/>
              </w:rPr>
            </w:pPr>
            <w:r w:rsidRPr="008C0D18">
              <w:rPr>
                <w:sz w:val="16"/>
                <w:szCs w:val="16"/>
              </w:rPr>
              <w:t>REF PE 062/17 OF No. 1</w:t>
            </w:r>
          </w:p>
          <w:p w:rsidR="00302200" w:rsidRDefault="00302200" w:rsidP="001E22C8">
            <w:pPr>
              <w:rPr>
                <w:sz w:val="16"/>
                <w:szCs w:val="16"/>
              </w:rPr>
            </w:pPr>
            <w:r w:rsidRPr="00302200">
              <w:rPr>
                <w:sz w:val="16"/>
                <w:szCs w:val="16"/>
              </w:rPr>
              <w:t>REF PE 1191/OF No. 1/17</w:t>
            </w:r>
          </w:p>
          <w:p w:rsidR="00302200" w:rsidRDefault="00302200" w:rsidP="001E2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 PE</w:t>
            </w:r>
            <w:r w:rsidR="001C6F46">
              <w:rPr>
                <w:sz w:val="16"/>
                <w:szCs w:val="16"/>
              </w:rPr>
              <w:t>1323/OF No. 2/17</w:t>
            </w:r>
          </w:p>
          <w:p w:rsidR="001C6F46" w:rsidRDefault="001C6F46" w:rsidP="001E2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 PE 1451/OF No. </w:t>
            </w:r>
            <w:r w:rsidR="008C0D18">
              <w:rPr>
                <w:sz w:val="16"/>
                <w:szCs w:val="16"/>
              </w:rPr>
              <w:t>3/17</w:t>
            </w:r>
          </w:p>
          <w:p w:rsidR="008C0D18" w:rsidRDefault="008C0D18" w:rsidP="001E2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 PE 054/OF No. 1/18</w:t>
            </w:r>
          </w:p>
          <w:p w:rsidR="008C0D18" w:rsidRDefault="008C0D18" w:rsidP="001E2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 PE 055/OF No. 2/18</w:t>
            </w:r>
          </w:p>
          <w:p w:rsidR="008C0D18" w:rsidRPr="00302200" w:rsidRDefault="008C0D18" w:rsidP="001E2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 PE 056/OF No. 3/18</w:t>
            </w:r>
          </w:p>
          <w:p w:rsidR="00302200" w:rsidRPr="001F230A" w:rsidRDefault="00302200" w:rsidP="001E22C8">
            <w:pPr>
              <w:rPr>
                <w:sz w:val="18"/>
                <w:szCs w:val="18"/>
              </w:rPr>
            </w:pPr>
          </w:p>
          <w:p w:rsidR="001F230A" w:rsidRPr="001F230A" w:rsidRDefault="001F230A" w:rsidP="001E22C8"/>
        </w:tc>
        <w:tc>
          <w:tcPr>
            <w:tcW w:w="1134" w:type="dxa"/>
          </w:tcPr>
          <w:p w:rsidR="005D0AB4" w:rsidRPr="007C6724" w:rsidRDefault="005D0AB4" w:rsidP="001E22C8">
            <w:pPr>
              <w:rPr>
                <w:sz w:val="16"/>
                <w:szCs w:val="16"/>
              </w:rPr>
            </w:pP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  <w:r w:rsidRPr="007C6724">
              <w:rPr>
                <w:sz w:val="16"/>
                <w:szCs w:val="16"/>
              </w:rPr>
              <w:t>31/05/2017</w:t>
            </w: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</w:p>
          <w:p w:rsidR="008C0D18" w:rsidRPr="007C6724" w:rsidRDefault="008C0D18" w:rsidP="001E22C8">
            <w:pPr>
              <w:rPr>
                <w:sz w:val="16"/>
                <w:szCs w:val="16"/>
              </w:rPr>
            </w:pPr>
            <w:r w:rsidRPr="007C6724">
              <w:rPr>
                <w:sz w:val="16"/>
                <w:szCs w:val="16"/>
              </w:rPr>
              <w:t>03/05/2019</w:t>
            </w:r>
          </w:p>
        </w:tc>
        <w:tc>
          <w:tcPr>
            <w:tcW w:w="1019" w:type="dxa"/>
          </w:tcPr>
          <w:p w:rsidR="005D0AB4" w:rsidRDefault="005D0AB4" w:rsidP="001E22C8"/>
          <w:p w:rsidR="008C0D18" w:rsidRDefault="008C0D18" w:rsidP="001E22C8"/>
          <w:p w:rsidR="008C0D18" w:rsidRDefault="008C0D18" w:rsidP="001E22C8"/>
          <w:p w:rsidR="008C0D18" w:rsidRPr="001F230A" w:rsidRDefault="008C0D18" w:rsidP="008C0D18">
            <w:pPr>
              <w:jc w:val="center"/>
            </w:pPr>
            <w:r>
              <w:t>ART. 19, literal f) LAIP</w:t>
            </w:r>
          </w:p>
        </w:tc>
        <w:tc>
          <w:tcPr>
            <w:tcW w:w="732" w:type="dxa"/>
          </w:tcPr>
          <w:p w:rsidR="005D0AB4" w:rsidRDefault="005D0AB4" w:rsidP="001E22C8">
            <w:pPr>
              <w:rPr>
                <w:sz w:val="16"/>
                <w:szCs w:val="16"/>
              </w:rPr>
            </w:pPr>
          </w:p>
          <w:p w:rsidR="008C0D18" w:rsidRDefault="008C0D18" w:rsidP="001E22C8">
            <w:pPr>
              <w:rPr>
                <w:sz w:val="16"/>
                <w:szCs w:val="16"/>
              </w:rPr>
            </w:pPr>
          </w:p>
          <w:p w:rsidR="008C0D18" w:rsidRDefault="008C0D18" w:rsidP="001E22C8">
            <w:pPr>
              <w:rPr>
                <w:sz w:val="16"/>
                <w:szCs w:val="16"/>
              </w:rPr>
            </w:pPr>
          </w:p>
          <w:p w:rsidR="008C0D18" w:rsidRDefault="008C0D18" w:rsidP="001E22C8">
            <w:pPr>
              <w:rPr>
                <w:sz w:val="16"/>
                <w:szCs w:val="16"/>
              </w:rPr>
            </w:pPr>
          </w:p>
          <w:p w:rsidR="008C0D18" w:rsidRDefault="008C0D18" w:rsidP="001E22C8">
            <w:pPr>
              <w:rPr>
                <w:sz w:val="16"/>
                <w:szCs w:val="16"/>
              </w:rPr>
            </w:pPr>
          </w:p>
          <w:p w:rsidR="008C0D18" w:rsidRDefault="008C0D18" w:rsidP="001E22C8">
            <w:pPr>
              <w:rPr>
                <w:sz w:val="16"/>
                <w:szCs w:val="16"/>
              </w:rPr>
            </w:pPr>
          </w:p>
          <w:p w:rsidR="008C0D18" w:rsidRDefault="008C0D18" w:rsidP="001E22C8">
            <w:pPr>
              <w:rPr>
                <w:sz w:val="16"/>
                <w:szCs w:val="16"/>
              </w:rPr>
            </w:pPr>
          </w:p>
          <w:p w:rsidR="008C0D18" w:rsidRPr="001F230A" w:rsidRDefault="008C0D18" w:rsidP="001E2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</w:t>
            </w:r>
          </w:p>
        </w:tc>
        <w:tc>
          <w:tcPr>
            <w:tcW w:w="706" w:type="dxa"/>
          </w:tcPr>
          <w:p w:rsidR="005D0AB4" w:rsidRPr="001F230A" w:rsidRDefault="005D0AB4" w:rsidP="001E22C8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</w:tcPr>
          <w:p w:rsidR="005D0AB4" w:rsidRDefault="005D0AB4" w:rsidP="001E22C8"/>
          <w:p w:rsidR="008C0D18" w:rsidRDefault="008C0D18" w:rsidP="001E22C8"/>
          <w:p w:rsidR="008C0D18" w:rsidRDefault="008C0D18" w:rsidP="001E22C8"/>
          <w:p w:rsidR="008C0D18" w:rsidRDefault="008C0D18" w:rsidP="001E22C8"/>
          <w:p w:rsidR="008C0D18" w:rsidRDefault="008C0D18" w:rsidP="001E22C8"/>
          <w:p w:rsidR="008C0D18" w:rsidRDefault="008C0D18" w:rsidP="001E22C8"/>
          <w:p w:rsidR="008C0D18" w:rsidRDefault="008C0D18" w:rsidP="008C0D18">
            <w:pPr>
              <w:jc w:val="center"/>
            </w:pPr>
            <w:r>
              <w:t>7</w:t>
            </w:r>
          </w:p>
          <w:p w:rsidR="008C0D18" w:rsidRPr="001F230A" w:rsidRDefault="008C0D18" w:rsidP="008C0D18">
            <w:pPr>
              <w:jc w:val="center"/>
            </w:pPr>
            <w:r>
              <w:t>Años</w:t>
            </w:r>
          </w:p>
        </w:tc>
        <w:tc>
          <w:tcPr>
            <w:tcW w:w="1283" w:type="dxa"/>
          </w:tcPr>
          <w:p w:rsidR="005D0AB4" w:rsidRPr="008C0D18" w:rsidRDefault="005D0AB4" w:rsidP="008C0D18">
            <w:pPr>
              <w:jc w:val="center"/>
              <w:rPr>
                <w:sz w:val="16"/>
                <w:szCs w:val="16"/>
              </w:rPr>
            </w:pPr>
          </w:p>
          <w:p w:rsidR="008C0D18" w:rsidRP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P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P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Default="008C0D18" w:rsidP="008C0D18">
            <w:pPr>
              <w:jc w:val="center"/>
              <w:rPr>
                <w:sz w:val="16"/>
                <w:szCs w:val="16"/>
              </w:rPr>
            </w:pPr>
          </w:p>
          <w:p w:rsidR="008C0D18" w:rsidRPr="008C0D18" w:rsidRDefault="008C0D18" w:rsidP="008C0D18">
            <w:pPr>
              <w:jc w:val="center"/>
              <w:rPr>
                <w:sz w:val="16"/>
                <w:szCs w:val="16"/>
              </w:rPr>
            </w:pPr>
            <w:r w:rsidRPr="008C0D18">
              <w:rPr>
                <w:sz w:val="16"/>
                <w:szCs w:val="16"/>
              </w:rPr>
              <w:t>Presidente</w:t>
            </w:r>
          </w:p>
          <w:p w:rsidR="008C0D18" w:rsidRPr="008C0D18" w:rsidRDefault="008C0D18" w:rsidP="008C0D18">
            <w:pPr>
              <w:jc w:val="center"/>
              <w:rPr>
                <w:sz w:val="16"/>
                <w:szCs w:val="16"/>
              </w:rPr>
            </w:pPr>
            <w:r w:rsidRPr="008C0D18">
              <w:rPr>
                <w:sz w:val="16"/>
                <w:szCs w:val="16"/>
              </w:rPr>
              <w:t>De</w:t>
            </w:r>
          </w:p>
          <w:p w:rsidR="008C0D18" w:rsidRPr="008C0D18" w:rsidRDefault="008C0D18" w:rsidP="008C0D18">
            <w:pPr>
              <w:jc w:val="center"/>
              <w:rPr>
                <w:sz w:val="16"/>
                <w:szCs w:val="16"/>
              </w:rPr>
            </w:pPr>
            <w:r w:rsidRPr="008C0D18">
              <w:rPr>
                <w:sz w:val="16"/>
                <w:szCs w:val="16"/>
              </w:rPr>
              <w:t>INSAFOCOOP</w:t>
            </w:r>
          </w:p>
        </w:tc>
      </w:tr>
    </w:tbl>
    <w:p w:rsidR="00CF1ED7" w:rsidRPr="001F230A" w:rsidRDefault="00CF1ED7" w:rsidP="001E22C8"/>
    <w:sectPr w:rsidR="00CF1ED7" w:rsidRPr="001F230A" w:rsidSect="00A32C7E">
      <w:headerReference w:type="default" r:id="rId7"/>
      <w:footerReference w:type="default" r:id="rId8"/>
      <w:pgSz w:w="12240" w:h="15840"/>
      <w:pgMar w:top="2999" w:right="851" w:bottom="1418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5E3" w:rsidRDefault="008035E3">
      <w:pPr>
        <w:spacing w:after="0" w:line="240" w:lineRule="auto"/>
      </w:pPr>
      <w:r>
        <w:separator/>
      </w:r>
    </w:p>
  </w:endnote>
  <w:endnote w:type="continuationSeparator" w:id="0">
    <w:p w:rsidR="008035E3" w:rsidRDefault="00803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seo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useo Sans 5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ED7" w:rsidRDefault="00595D59" w:rsidP="00B37FFA">
    <w:pPr>
      <w:pStyle w:val="Sinespaciado"/>
      <w:pBdr>
        <w:top w:val="single" w:sz="4" w:space="1" w:color="auto"/>
      </w:pBdr>
      <w:jc w:val="center"/>
      <w:rPr>
        <w:noProof/>
        <w:lang w:val="es-SV"/>
      </w:rPr>
    </w:pPr>
    <w:r w:rsidRPr="00595D59">
      <w:rPr>
        <w:noProof/>
        <w:lang w:val="es-SV"/>
      </w:rPr>
      <w:t>15 Calle Poniente, Edificio Urrutia Abrego No.</w:t>
    </w:r>
    <w:r w:rsidR="00F55AA2" w:rsidRPr="00595D59">
      <w:rPr>
        <w:noProof/>
        <w:lang w:val="es-SV"/>
      </w:rPr>
      <w:t xml:space="preserve"> </w:t>
    </w:r>
    <w:r w:rsidRPr="00595D59">
      <w:rPr>
        <w:noProof/>
        <w:lang w:val="es-SV"/>
      </w:rPr>
      <w:t>2, San Salvador</w:t>
    </w:r>
  </w:p>
  <w:p w:rsidR="00595D59" w:rsidRPr="005D0AB4" w:rsidRDefault="00595D59" w:rsidP="00595D59">
    <w:pPr>
      <w:pStyle w:val="Sinespaciado"/>
      <w:jc w:val="center"/>
      <w:rPr>
        <w:lang w:val="es-SV"/>
      </w:rPr>
    </w:pPr>
    <w:r>
      <w:rPr>
        <w:noProof/>
        <w:lang w:val="es-SV"/>
      </w:rPr>
      <w:t>Telefonos: 2222-4122; 2222-2563 ext 139; oir@insafocoop.gob.sv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5E3" w:rsidRDefault="008035E3">
      <w:pPr>
        <w:spacing w:after="0" w:line="240" w:lineRule="auto"/>
      </w:pPr>
      <w:r>
        <w:separator/>
      </w:r>
    </w:p>
  </w:footnote>
  <w:footnote w:type="continuationSeparator" w:id="0">
    <w:p w:rsidR="008035E3" w:rsidRDefault="00803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ED7" w:rsidRDefault="007441B8">
    <w:r>
      <w:rPr>
        <w:noProof/>
        <w:lang w:val="es-SV"/>
      </w:rPr>
      <w:drawing>
        <wp:anchor distT="0" distB="0" distL="114300" distR="114300" simplePos="0" relativeHeight="251657728" behindDoc="1" locked="0" layoutInCell="1" allowOverlap="1" wp14:anchorId="6D51DBFC" wp14:editId="78715525">
          <wp:simplePos x="0" y="0"/>
          <wp:positionH relativeFrom="character">
            <wp:posOffset>-835660</wp:posOffset>
          </wp:positionH>
          <wp:positionV relativeFrom="line">
            <wp:posOffset>-457200</wp:posOffset>
          </wp:positionV>
          <wp:extent cx="7953375" cy="10057765"/>
          <wp:effectExtent l="0" t="0" r="9525" b="63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10057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22C8">
      <w:rPr>
        <w:noProof/>
        <w:lang w:val="es-SV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2EDC5D5C" wp14:editId="56F66212">
              <wp:simplePos x="0" y="0"/>
              <wp:positionH relativeFrom="column">
                <wp:align>center</wp:align>
              </wp:positionH>
              <wp:positionV relativeFrom="paragraph">
                <wp:posOffset>659130</wp:posOffset>
              </wp:positionV>
              <wp:extent cx="4754245" cy="590550"/>
              <wp:effectExtent l="0" t="0" r="8255" b="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424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6D9" w:rsidRPr="007441B8" w:rsidRDefault="00B606D9" w:rsidP="00B606D9">
                          <w:pPr>
                            <w:jc w:val="center"/>
                            <w:rPr>
                              <w:rFonts w:ascii="Museo Sans 500" w:hAnsi="Museo Sans 500"/>
                              <w:lang w:val="es-SV"/>
                            </w:rPr>
                          </w:pPr>
                          <w:r w:rsidRPr="007441B8">
                            <w:rPr>
                              <w:rFonts w:ascii="Museo Sans 500" w:hAnsi="Museo Sans 500"/>
                              <w:lang w:val="es-SV"/>
                            </w:rPr>
                            <w:t>INSTITUTO SALVADOREÑO DE FOMENTO COOPERATIVO</w:t>
                          </w:r>
                        </w:p>
                        <w:p w:rsidR="007441B8" w:rsidRPr="007441B8" w:rsidRDefault="007441B8" w:rsidP="00B606D9">
                          <w:pPr>
                            <w:jc w:val="center"/>
                            <w:rPr>
                              <w:rFonts w:ascii="Museo Sans 500" w:hAnsi="Museo Sans 500"/>
                              <w:lang w:val="es-SV"/>
                            </w:rPr>
                          </w:pPr>
                          <w:r w:rsidRPr="007441B8">
                            <w:rPr>
                              <w:rFonts w:ascii="Museo Sans 500" w:hAnsi="Museo Sans 500"/>
                              <w:lang w:val="es-SV"/>
                            </w:rPr>
                            <w:t>UNIDAD DE ACCESO A LA INFORMACIÓN PÚBLICA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DC5D5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51.9pt;width:374.35pt;height:46.5pt;z-index:251659776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jgCiAIAABYFAAAOAAAAZHJzL2Uyb0RvYy54bWysVG1v0zAQ/o7Ef7D8vcuLkrWJlk5bRxHS&#10;eJEGP8CNncbC8QXbbTIQ/52z03Z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PKK&#10;ppRo1iFFqx3jBggXxInRAUl9kYbeluj70KO3G29hRLJDwra/h/qzJRpWLdNbcWMMDK1gHINM/Mno&#10;7OiEYz3IZngLHG9jOwcBaGxM5yuINSGIjmQ9ngjCOEiNm9k8z9Isp6RGW17EeR4YjFh5PN0b614L&#10;6IifVNSgAAI6299b56Nh5dHFX2ZBSb6WSoWF2W5WypA9Q7GswxcSeOamtHfW4I9NiNMOBol3eJsP&#10;N5D/rUjSLL5Ni9n6cjGfZessnxXzeDGLk+K2uIyzIrtbf/cBJlnZSs6FvpdaHIWYZH9H9KElJgkF&#10;KZKhokWe5hNFf0wyDt/vkuykw75Usqvo4uTESk/sK80xbVY6JtU0j34OP1QZa3D8h6oEGXjmJw24&#10;cTMiitfGBvgjCsIA8oWs42OCkxbMV0oGbMyK2i87ZgQl6o1GURVJlvlODossn6e4MOeWzbmF6Rqh&#10;KuoomaYrN3X/rjdy2+JNk4w13KAQGxk08hTVQb7YfCGZw0Phu/t8HbyenrPlDwAAAP//AwBQSwME&#10;FAAGAAgAAAAhAO0lF4TcAAAACAEAAA8AAABkcnMvZG93bnJldi54bWxMj0FPg0AQhe8m/ofNNPFi&#10;7KJWoMjSqImm19b+gAGmQMrOEnZb6L93POlx3nt58758M9teXWj0nWMDj8sIFHHl6o4bA4fvz4cU&#10;lA/INfaOycCVPGyK25scs9pNvKPLPjRKSthnaKANYci09lVLFv3SDcTiHd1oMcg5NroecZJy2+un&#10;KIq1xY7lQ4sDfbRUnfZna+C4ne5f1lP5FQ7JbhW/Y5eU7mrM3WJ+ewUVaA5/YfidL9OhkE2lO3Pt&#10;VW9AQIKo0bMAiJ2s0gRUKco6TkEXuf4PUPwAAAD//wMAUEsBAi0AFAAGAAgAAAAhALaDOJL+AAAA&#10;4QEAABMAAAAAAAAAAAAAAAAAAAAAAFtDb250ZW50X1R5cGVzXS54bWxQSwECLQAUAAYACAAAACEA&#10;OP0h/9YAAACUAQAACwAAAAAAAAAAAAAAAAAvAQAAX3JlbHMvLnJlbHNQSwECLQAUAAYACAAAACEA&#10;vt44AogCAAAWBQAADgAAAAAAAAAAAAAAAAAuAgAAZHJzL2Uyb0RvYy54bWxQSwECLQAUAAYACAAA&#10;ACEA7SUXhNwAAAAIAQAADwAAAAAAAAAAAAAAAADiBAAAZHJzL2Rvd25yZXYueG1sUEsFBgAAAAAE&#10;AAQA8wAAAOsFAAAAAA==&#10;" stroked="f">
              <v:textbox>
                <w:txbxContent>
                  <w:p w:rsidR="00B606D9" w:rsidRPr="007441B8" w:rsidRDefault="00B606D9" w:rsidP="00B606D9">
                    <w:pPr>
                      <w:jc w:val="center"/>
                      <w:rPr>
                        <w:rFonts w:ascii="Museo Sans 500" w:hAnsi="Museo Sans 500"/>
                        <w:lang w:val="es-SV"/>
                      </w:rPr>
                    </w:pPr>
                    <w:r w:rsidRPr="007441B8">
                      <w:rPr>
                        <w:rFonts w:ascii="Museo Sans 500" w:hAnsi="Museo Sans 500"/>
                        <w:lang w:val="es-SV"/>
                      </w:rPr>
                      <w:t>INSTITUTO SALVADOREÑO DE FOMENTO COOPERATIVO</w:t>
                    </w:r>
                  </w:p>
                  <w:p w:rsidR="007441B8" w:rsidRPr="007441B8" w:rsidRDefault="007441B8" w:rsidP="00B606D9">
                    <w:pPr>
                      <w:jc w:val="center"/>
                      <w:rPr>
                        <w:rFonts w:ascii="Museo Sans 500" w:hAnsi="Museo Sans 500"/>
                        <w:lang w:val="es-SV"/>
                      </w:rPr>
                    </w:pPr>
                    <w:r w:rsidRPr="007441B8">
                      <w:rPr>
                        <w:rFonts w:ascii="Museo Sans 500" w:hAnsi="Museo Sans 500"/>
                        <w:lang w:val="es-SV"/>
                      </w:rPr>
                      <w:t>UNIDAD DE ACCESO A LA INFORMACIÓN 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D7"/>
    <w:rsid w:val="00064471"/>
    <w:rsid w:val="00170DCA"/>
    <w:rsid w:val="001C6F46"/>
    <w:rsid w:val="001E22C8"/>
    <w:rsid w:val="001F230A"/>
    <w:rsid w:val="0025790B"/>
    <w:rsid w:val="00276078"/>
    <w:rsid w:val="0028560A"/>
    <w:rsid w:val="002A136C"/>
    <w:rsid w:val="00302200"/>
    <w:rsid w:val="003134F9"/>
    <w:rsid w:val="003465D7"/>
    <w:rsid w:val="00355F6E"/>
    <w:rsid w:val="003939E3"/>
    <w:rsid w:val="00397852"/>
    <w:rsid w:val="003C257D"/>
    <w:rsid w:val="004024C1"/>
    <w:rsid w:val="0043212C"/>
    <w:rsid w:val="00481229"/>
    <w:rsid w:val="00503552"/>
    <w:rsid w:val="005379B4"/>
    <w:rsid w:val="0057542F"/>
    <w:rsid w:val="00577051"/>
    <w:rsid w:val="00580E24"/>
    <w:rsid w:val="00595D59"/>
    <w:rsid w:val="005A5BF3"/>
    <w:rsid w:val="005C3D38"/>
    <w:rsid w:val="005D0AB4"/>
    <w:rsid w:val="005F5A2F"/>
    <w:rsid w:val="006B4912"/>
    <w:rsid w:val="007441B8"/>
    <w:rsid w:val="007B2AED"/>
    <w:rsid w:val="007B70D5"/>
    <w:rsid w:val="007C6724"/>
    <w:rsid w:val="007F1737"/>
    <w:rsid w:val="008035E3"/>
    <w:rsid w:val="00836F0A"/>
    <w:rsid w:val="008B050C"/>
    <w:rsid w:val="008C0D18"/>
    <w:rsid w:val="009650E3"/>
    <w:rsid w:val="00984EB8"/>
    <w:rsid w:val="009C32F5"/>
    <w:rsid w:val="00A04BA8"/>
    <w:rsid w:val="00A32C7E"/>
    <w:rsid w:val="00A342A7"/>
    <w:rsid w:val="00A60514"/>
    <w:rsid w:val="00AC083B"/>
    <w:rsid w:val="00AE4A76"/>
    <w:rsid w:val="00B10A04"/>
    <w:rsid w:val="00B36E50"/>
    <w:rsid w:val="00B37FFA"/>
    <w:rsid w:val="00B55C9A"/>
    <w:rsid w:val="00B606D9"/>
    <w:rsid w:val="00B744B8"/>
    <w:rsid w:val="00BC22F8"/>
    <w:rsid w:val="00BC6970"/>
    <w:rsid w:val="00BE3B36"/>
    <w:rsid w:val="00CA4073"/>
    <w:rsid w:val="00CA7D93"/>
    <w:rsid w:val="00CF1ED7"/>
    <w:rsid w:val="00D0651B"/>
    <w:rsid w:val="00D10762"/>
    <w:rsid w:val="00D757DF"/>
    <w:rsid w:val="00DB6355"/>
    <w:rsid w:val="00DD1B79"/>
    <w:rsid w:val="00E41D65"/>
    <w:rsid w:val="00E4719D"/>
    <w:rsid w:val="00EB5057"/>
    <w:rsid w:val="00F10274"/>
    <w:rsid w:val="00F21C87"/>
    <w:rsid w:val="00F5346A"/>
    <w:rsid w:val="00F5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A773EF-C09E-4774-853D-50EC17FD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B606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06D9"/>
  </w:style>
  <w:style w:type="paragraph" w:styleId="Piedepgina">
    <w:name w:val="footer"/>
    <w:basedOn w:val="Normal"/>
    <w:link w:val="PiedepginaCar"/>
    <w:uiPriority w:val="99"/>
    <w:unhideWhenUsed/>
    <w:rsid w:val="00B606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06D9"/>
  </w:style>
  <w:style w:type="character" w:styleId="Hipervnculo">
    <w:name w:val="Hyperlink"/>
    <w:basedOn w:val="Fuentedeprrafopredeter"/>
    <w:uiPriority w:val="99"/>
    <w:unhideWhenUsed/>
    <w:rsid w:val="00B606D9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B606D9"/>
    <w:pPr>
      <w:spacing w:after="0" w:line="240" w:lineRule="auto"/>
    </w:pPr>
  </w:style>
  <w:style w:type="paragraph" w:customStyle="1" w:styleId="Default">
    <w:name w:val="Default"/>
    <w:rsid w:val="00F102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SV"/>
    </w:rPr>
  </w:style>
  <w:style w:type="character" w:styleId="Textoennegrita">
    <w:name w:val="Strong"/>
    <w:basedOn w:val="Fuentedeprrafopredeter"/>
    <w:uiPriority w:val="22"/>
    <w:qFormat/>
    <w:rsid w:val="00A04BA8"/>
    <w:rPr>
      <w:b/>
      <w:bCs/>
    </w:rPr>
  </w:style>
  <w:style w:type="table" w:styleId="Tablaconcuadrcula">
    <w:name w:val="Table Grid"/>
    <w:basedOn w:val="Tablanormal"/>
    <w:uiPriority w:val="39"/>
    <w:rsid w:val="005D0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168A-3841-4232-A8D6-7229A9A4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Guadalupe Roxana Alvarenga</dc:creator>
  <cp:lastModifiedBy>Moises Reyes</cp:lastModifiedBy>
  <cp:revision>5</cp:revision>
  <cp:lastPrinted>2019-11-05T21:13:00Z</cp:lastPrinted>
  <dcterms:created xsi:type="dcterms:W3CDTF">2020-07-15T17:57:00Z</dcterms:created>
  <dcterms:modified xsi:type="dcterms:W3CDTF">2020-07-15T18:29:00Z</dcterms:modified>
</cp:coreProperties>
</file>